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B5ED" w14:textId="77777777" w:rsidR="00961428" w:rsidRPr="00C25ACB" w:rsidRDefault="006C662A" w:rsidP="006C66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25ACB">
        <w:rPr>
          <w:rFonts w:asciiTheme="majorHAnsi" w:hAnsiTheme="majorHAnsi" w:cs="Times New Roman"/>
          <w:b/>
          <w:sz w:val="28"/>
          <w:szCs w:val="28"/>
        </w:rPr>
        <w:t>Informace pro veřejnost pro objekty zařazené do skupiny A</w:t>
      </w:r>
    </w:p>
    <w:p w14:paraId="42E18800" w14:textId="060DD1BE" w:rsidR="00933D38" w:rsidRPr="00C25ACB" w:rsidRDefault="00EB0D05" w:rsidP="00A32375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1. Identifikace objektu</w:t>
      </w:r>
    </w:p>
    <w:p w14:paraId="5815E18E" w14:textId="2C403B31" w:rsidR="00EB0D05" w:rsidRPr="00C25ACB" w:rsidRDefault="004F00E4" w:rsidP="00C25ACB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E1A98">
        <w:rPr>
          <w:rFonts w:asciiTheme="majorHAnsi" w:hAnsiTheme="majorHAnsi" w:cs="Times New Roman"/>
          <w:b/>
          <w:bCs/>
          <w:sz w:val="24"/>
          <w:szCs w:val="24"/>
        </w:rPr>
        <w:t>DANSGAS s.r.o.,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EB0D05" w:rsidRPr="00C25ACB">
        <w:rPr>
          <w:rFonts w:asciiTheme="majorHAnsi" w:hAnsiTheme="majorHAnsi" w:cs="Times New Roman"/>
          <w:sz w:val="24"/>
          <w:szCs w:val="24"/>
        </w:rPr>
        <w:t xml:space="preserve">se sídlem </w:t>
      </w:r>
      <w:r>
        <w:rPr>
          <w:rFonts w:asciiTheme="majorHAnsi" w:hAnsiTheme="majorHAnsi" w:cs="Times New Roman"/>
          <w:sz w:val="24"/>
          <w:szCs w:val="24"/>
        </w:rPr>
        <w:t>Nádražní 188, 471 07 Žandov</w:t>
      </w:r>
      <w:r w:rsidR="00A32375">
        <w:rPr>
          <w:rFonts w:asciiTheme="majorHAnsi" w:hAnsiTheme="majorHAnsi" w:cs="Times New Roman"/>
          <w:sz w:val="24"/>
          <w:szCs w:val="24"/>
        </w:rPr>
        <w:t xml:space="preserve">, IČO: </w:t>
      </w:r>
      <w:r>
        <w:rPr>
          <w:rFonts w:asciiTheme="majorHAnsi" w:hAnsiTheme="majorHAnsi" w:cs="Times New Roman"/>
          <w:sz w:val="24"/>
          <w:szCs w:val="24"/>
        </w:rPr>
        <w:t>27332128</w:t>
      </w:r>
      <w:r w:rsidR="00A32375">
        <w:rPr>
          <w:rFonts w:asciiTheme="majorHAnsi" w:hAnsiTheme="majorHAnsi" w:cs="Times New Roman"/>
          <w:sz w:val="24"/>
          <w:szCs w:val="24"/>
        </w:rPr>
        <w:t>, objekt skladu</w:t>
      </w:r>
      <w:r>
        <w:rPr>
          <w:rFonts w:asciiTheme="majorHAnsi" w:hAnsiTheme="majorHAnsi" w:cs="Times New Roman"/>
          <w:sz w:val="24"/>
          <w:szCs w:val="24"/>
        </w:rPr>
        <w:t xml:space="preserve"> zkapalněných</w:t>
      </w:r>
      <w:r w:rsidR="00A32375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hořlavých plynů a zařízení plnírny umístěné v ul. Nádražní 188, Žandov. </w:t>
      </w:r>
    </w:p>
    <w:p w14:paraId="374386CE" w14:textId="77777777" w:rsidR="000B6F42" w:rsidRPr="00C25ACB" w:rsidRDefault="000B6F42" w:rsidP="00EB0D05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349757FD" w14:textId="77777777" w:rsidR="000B6F42" w:rsidRPr="00C25ACB" w:rsidRDefault="000B6F42" w:rsidP="00EB0D05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2. Dotčené subjekty podávající informaci</w:t>
      </w:r>
    </w:p>
    <w:p w14:paraId="2D1765DE" w14:textId="77777777" w:rsidR="000B6F42" w:rsidRPr="00C25ACB" w:rsidRDefault="000B6F42" w:rsidP="00EB0D05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</w:p>
    <w:p w14:paraId="75ABD122" w14:textId="77777777" w:rsidR="000B6F42" w:rsidRPr="00C25ACB" w:rsidRDefault="000B6F42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Krajský úřad Libereckého kraje, odbor životního prostředí a zemědělství, U Jezu 642/</w:t>
      </w:r>
      <w:proofErr w:type="gramStart"/>
      <w:r w:rsidRPr="00C25ACB">
        <w:rPr>
          <w:rFonts w:asciiTheme="majorHAnsi" w:hAnsiTheme="majorHAnsi" w:cs="Times New Roman"/>
          <w:sz w:val="24"/>
          <w:szCs w:val="24"/>
        </w:rPr>
        <w:t>2a</w:t>
      </w:r>
      <w:proofErr w:type="gramEnd"/>
      <w:r w:rsidRPr="00C25ACB">
        <w:rPr>
          <w:rFonts w:asciiTheme="majorHAnsi" w:hAnsiTheme="majorHAnsi" w:cs="Times New Roman"/>
          <w:sz w:val="24"/>
          <w:szCs w:val="24"/>
        </w:rPr>
        <w:t>, Liberec,</w:t>
      </w:r>
    </w:p>
    <w:p w14:paraId="5B82FD3C" w14:textId="77777777" w:rsidR="000B6F42" w:rsidRPr="00C25ACB" w:rsidRDefault="000B6F42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Hasičský záchranný sbor Libereckého kraje, oddělení ochrany obyvatelstva a krizového řízení, Barvířská 29/10, Liberec,</w:t>
      </w:r>
    </w:p>
    <w:p w14:paraId="4B39D89D" w14:textId="6CE7004E" w:rsidR="000B6F42" w:rsidRPr="00C25ACB" w:rsidRDefault="000B6F42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Krajská hygienická stanice Libereckého kraje, Husova tř. 64, Liberec</w:t>
      </w:r>
      <w:r w:rsidR="004F00E4">
        <w:rPr>
          <w:rFonts w:asciiTheme="majorHAnsi" w:hAnsiTheme="majorHAnsi" w:cs="Times New Roman"/>
          <w:sz w:val="24"/>
          <w:szCs w:val="24"/>
        </w:rPr>
        <w:t>, ÚP Česká Lípa,</w:t>
      </w:r>
    </w:p>
    <w:p w14:paraId="0537D582" w14:textId="77777777" w:rsidR="000B6F42" w:rsidRPr="00C25ACB" w:rsidRDefault="000B6F42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Česká inspekce životního prostředí, OI Liberec, třída 1. Máje 858/26, Liberec</w:t>
      </w:r>
    </w:p>
    <w:p w14:paraId="4A0680DE" w14:textId="2F5FCBEC" w:rsidR="000B6F42" w:rsidRPr="00C25ACB" w:rsidRDefault="004F00E4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Obec Žandov</w:t>
      </w:r>
    </w:p>
    <w:p w14:paraId="768A97AA" w14:textId="77777777" w:rsidR="00BD364E" w:rsidRPr="00C25ACB" w:rsidRDefault="00BD364E" w:rsidP="00BD364E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3DE95EDA" w14:textId="77777777" w:rsidR="00BD364E" w:rsidRPr="00C25ACB" w:rsidRDefault="00BD364E" w:rsidP="00BD364E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3. Popis činnosti</w:t>
      </w:r>
    </w:p>
    <w:p w14:paraId="3CE8A20B" w14:textId="0F63945C" w:rsidR="00312A3F" w:rsidRDefault="00312A3F" w:rsidP="00312A3F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Společnost </w:t>
      </w:r>
      <w:r w:rsidR="00E1467A">
        <w:rPr>
          <w:rFonts w:asciiTheme="majorHAnsi" w:hAnsiTheme="majorHAnsi" w:cs="Times New Roman"/>
          <w:sz w:val="24"/>
          <w:szCs w:val="24"/>
        </w:rPr>
        <w:t>se zabývá maloobchodní a velkoobchodní činností spojenou s LPG. Maloobchod spočívá v prodeji zkapalněných uhlovodíkových plynů s použitím lahví 2</w:t>
      </w:r>
      <w:r w:rsidR="00EF2FCD">
        <w:rPr>
          <w:rFonts w:asciiTheme="majorHAnsi" w:hAnsiTheme="majorHAnsi" w:cs="Times New Roman"/>
          <w:sz w:val="24"/>
          <w:szCs w:val="24"/>
        </w:rPr>
        <w:t xml:space="preserve"> </w:t>
      </w:r>
      <w:r w:rsidR="00E1467A">
        <w:rPr>
          <w:rFonts w:asciiTheme="majorHAnsi" w:hAnsiTheme="majorHAnsi" w:cs="Times New Roman"/>
          <w:sz w:val="24"/>
          <w:szCs w:val="24"/>
        </w:rPr>
        <w:t>kg, 5 kg, 10</w:t>
      </w:r>
      <w:r w:rsidR="00EF2FCD">
        <w:rPr>
          <w:rFonts w:asciiTheme="majorHAnsi" w:hAnsiTheme="majorHAnsi" w:cs="Times New Roman"/>
          <w:sz w:val="24"/>
          <w:szCs w:val="24"/>
        </w:rPr>
        <w:t xml:space="preserve"> </w:t>
      </w:r>
      <w:r w:rsidR="00E1467A">
        <w:rPr>
          <w:rFonts w:asciiTheme="majorHAnsi" w:hAnsiTheme="majorHAnsi" w:cs="Times New Roman"/>
          <w:sz w:val="24"/>
          <w:szCs w:val="24"/>
        </w:rPr>
        <w:t>kg a 33</w:t>
      </w:r>
      <w:r w:rsidR="00EF2FCD">
        <w:rPr>
          <w:rFonts w:asciiTheme="majorHAnsi" w:hAnsiTheme="majorHAnsi" w:cs="Times New Roman"/>
          <w:sz w:val="24"/>
          <w:szCs w:val="24"/>
        </w:rPr>
        <w:t xml:space="preserve"> </w:t>
      </w:r>
      <w:r w:rsidR="00E1467A">
        <w:rPr>
          <w:rFonts w:asciiTheme="majorHAnsi" w:hAnsiTheme="majorHAnsi" w:cs="Times New Roman"/>
          <w:sz w:val="24"/>
          <w:szCs w:val="24"/>
        </w:rPr>
        <w:t>kg, včetně jejich oprav. Velkoobchod zajišťuje přímé zásobování zkapalněným plynem vlastním vozovým parkem. Celkově je v areálu skladováno 50,9 t zkapalněných uhlovodíkových plynů.</w:t>
      </w:r>
    </w:p>
    <w:p w14:paraId="0DCD5300" w14:textId="754DE39D" w:rsidR="003E1A98" w:rsidRDefault="003E1A98" w:rsidP="00312A3F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Rozhodnutí o schválení bezpečnostního programu bylo vydáno v prosinci 2022.</w:t>
      </w:r>
    </w:p>
    <w:p w14:paraId="439D5976" w14:textId="77777777" w:rsidR="00361F63" w:rsidRPr="00C25ACB" w:rsidRDefault="00361F63" w:rsidP="00BD36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067DD911" w14:textId="77777777" w:rsidR="00361F63" w:rsidRPr="00C25ACB" w:rsidRDefault="00361F63" w:rsidP="00BD364E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4. Seznam nebezpečných látek</w:t>
      </w:r>
    </w:p>
    <w:p w14:paraId="24FD0272" w14:textId="77777777" w:rsidR="00361F63" w:rsidRPr="00C25ACB" w:rsidRDefault="00361F63" w:rsidP="00BD36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8"/>
        <w:gridCol w:w="1566"/>
        <w:gridCol w:w="5948"/>
      </w:tblGrid>
      <w:tr w:rsidR="00361F63" w:rsidRPr="00C25ACB" w14:paraId="6BF4ED5F" w14:textId="77777777" w:rsidTr="006C7968">
        <w:tc>
          <w:tcPr>
            <w:tcW w:w="1548" w:type="dxa"/>
          </w:tcPr>
          <w:p w14:paraId="19539BC5" w14:textId="77777777" w:rsidR="00361F63" w:rsidRPr="00C25ACB" w:rsidRDefault="00361F63" w:rsidP="00BD364E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25ACB">
              <w:rPr>
                <w:rFonts w:asciiTheme="majorHAnsi" w:hAnsiTheme="majorHAnsi" w:cs="Times New Roman"/>
                <w:b/>
                <w:sz w:val="24"/>
                <w:szCs w:val="24"/>
              </w:rPr>
              <w:t>Nebezpečná látka</w:t>
            </w:r>
          </w:p>
        </w:tc>
        <w:tc>
          <w:tcPr>
            <w:tcW w:w="1566" w:type="dxa"/>
          </w:tcPr>
          <w:p w14:paraId="378B8B91" w14:textId="77777777" w:rsidR="00361F63" w:rsidRPr="00C25ACB" w:rsidRDefault="00361F63" w:rsidP="00BD364E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25ACB">
              <w:rPr>
                <w:rFonts w:asciiTheme="majorHAnsi" w:hAnsiTheme="majorHAnsi" w:cs="Times New Roman"/>
                <w:b/>
                <w:sz w:val="24"/>
                <w:szCs w:val="24"/>
              </w:rPr>
              <w:t>Nebezpečné vlastnosti</w:t>
            </w:r>
          </w:p>
        </w:tc>
        <w:tc>
          <w:tcPr>
            <w:tcW w:w="5948" w:type="dxa"/>
          </w:tcPr>
          <w:p w14:paraId="7F75F996" w14:textId="77777777" w:rsidR="00361F63" w:rsidRPr="00C25ACB" w:rsidRDefault="00361F63" w:rsidP="00BD364E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25ACB">
              <w:rPr>
                <w:rFonts w:asciiTheme="majorHAnsi" w:hAnsiTheme="majorHAnsi" w:cs="Times New Roman"/>
                <w:b/>
                <w:sz w:val="24"/>
                <w:szCs w:val="24"/>
              </w:rPr>
              <w:t>Možný scénář závažné havárie</w:t>
            </w:r>
          </w:p>
        </w:tc>
      </w:tr>
      <w:tr w:rsidR="00361F63" w:rsidRPr="00C25ACB" w14:paraId="4B28D202" w14:textId="77777777" w:rsidTr="006C7968">
        <w:tc>
          <w:tcPr>
            <w:tcW w:w="1548" w:type="dxa"/>
          </w:tcPr>
          <w:p w14:paraId="63625718" w14:textId="4A8B9EFB" w:rsidR="00735092" w:rsidRPr="00735092" w:rsidRDefault="00E1467A" w:rsidP="001C7F6E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Propan, propan-butan, LPG</w:t>
            </w:r>
          </w:p>
        </w:tc>
        <w:tc>
          <w:tcPr>
            <w:tcW w:w="1566" w:type="dxa"/>
          </w:tcPr>
          <w:p w14:paraId="0C74AF75" w14:textId="677802EF" w:rsidR="00735092" w:rsidRPr="006C7968" w:rsidRDefault="003E1A98" w:rsidP="006C79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6C7968">
              <w:rPr>
                <w:rFonts w:asciiTheme="majorHAnsi" w:hAnsiTheme="majorHAnsi" w:cs="Times New Roman"/>
                <w:sz w:val="24"/>
                <w:szCs w:val="24"/>
              </w:rPr>
              <w:t>Extrémně hořlav</w:t>
            </w:r>
            <w:r w:rsidR="006C7968">
              <w:rPr>
                <w:rFonts w:asciiTheme="majorHAnsi" w:hAnsiTheme="majorHAnsi" w:cs="Times New Roman"/>
                <w:sz w:val="24"/>
                <w:szCs w:val="24"/>
              </w:rPr>
              <w:t>é NL</w:t>
            </w:r>
          </w:p>
        </w:tc>
        <w:tc>
          <w:tcPr>
            <w:tcW w:w="5948" w:type="dxa"/>
          </w:tcPr>
          <w:p w14:paraId="1A82C41E" w14:textId="0D7554E3" w:rsidR="00735092" w:rsidRDefault="006C7968" w:rsidP="006C796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únik NL ve formě kapaliny, zplyňuje se za vzniku mraku par, po iniciaci mrak </w:t>
            </w:r>
            <w:proofErr w:type="gramStart"/>
            <w:r>
              <w:rPr>
                <w:rFonts w:asciiTheme="majorHAnsi" w:hAnsiTheme="majorHAnsi" w:cs="Times New Roman"/>
              </w:rPr>
              <w:t>vyhoří</w:t>
            </w:r>
            <w:proofErr w:type="gramEnd"/>
            <w:r>
              <w:rPr>
                <w:rFonts w:asciiTheme="majorHAnsi" w:hAnsiTheme="majorHAnsi" w:cs="Times New Roman"/>
              </w:rPr>
              <w:t>,</w:t>
            </w:r>
          </w:p>
          <w:p w14:paraId="341F1DDF" w14:textId="446E2CA2" w:rsidR="006C7968" w:rsidRDefault="006C7968" w:rsidP="006C796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únik NL ve formě kapaliny, zplyňuje se, dojde k iniciaci vlečky a zahoření v prostoru primárního zařízení,</w:t>
            </w:r>
          </w:p>
          <w:p w14:paraId="6B8AE966" w14:textId="18C96756" w:rsidR="006C7968" w:rsidRPr="006C7968" w:rsidRDefault="006C7968" w:rsidP="006C796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uniklá NL ve formě plynu graduje do BLEVE nebo exploduje přímo zařízení v důsledku extrémního ohřevu obsahu nádrže,</w:t>
            </w:r>
          </w:p>
        </w:tc>
      </w:tr>
    </w:tbl>
    <w:p w14:paraId="780D7C8D" w14:textId="77777777" w:rsidR="00DA5E36" w:rsidRDefault="00DA5E36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4144F348" w14:textId="33A84E7D" w:rsidR="00ED085A" w:rsidRDefault="00114CFD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Pro trvalý monitoring činností v areálu je instalován kamerový systém. Každá anomálie v provozní činnosti vede k okamžitému přerušení technologického postupu tak, aby nedošlo k výronu NL.</w:t>
      </w:r>
    </w:p>
    <w:p w14:paraId="5116FAFA" w14:textId="77777777" w:rsidR="005A7F49" w:rsidRDefault="005A7F49" w:rsidP="00D67B5C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1A31B2DB" w14:textId="77777777" w:rsidR="005A7F49" w:rsidRDefault="005A7F49" w:rsidP="00D67B5C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0D35D618" w14:textId="79A71731" w:rsidR="00BD364E" w:rsidRDefault="00D67B5C" w:rsidP="00D67B5C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lastRenderedPageBreak/>
        <w:t>5. Informace o způsobu varování osob a jejich žádoucím chování v případě vzniku závažné havárie</w:t>
      </w:r>
      <w:r w:rsidR="00ED085A">
        <w:rPr>
          <w:rFonts w:asciiTheme="majorHAnsi" w:hAnsiTheme="majorHAnsi" w:cs="Times New Roman"/>
          <w:b/>
          <w:sz w:val="24"/>
          <w:szCs w:val="24"/>
          <w:u w:val="single"/>
        </w:rPr>
        <w:t>:</w:t>
      </w:r>
    </w:p>
    <w:p w14:paraId="045F80DF" w14:textId="77777777" w:rsidR="005A7F49" w:rsidRDefault="005A7F49" w:rsidP="005A7F49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 analýzy rizik vyplývá, že pravděpodobnost havárie s možnými následky mimo území objektu je nízká a z vyhodnocení rizik lze konstatovat, že riziko plynoucí z provozované činnosti v objektu je přijatelné.</w:t>
      </w:r>
    </w:p>
    <w:p w14:paraId="5EDF9DE3" w14:textId="77777777" w:rsidR="005A7F49" w:rsidRDefault="005A7F49" w:rsidP="005A7F49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 xml:space="preserve">Možnost varování osob v případě vzniku závažné havárie bezpečnostní dokumentace </w:t>
      </w:r>
      <w:proofErr w:type="gramStart"/>
      <w:r>
        <w:rPr>
          <w:rFonts w:asciiTheme="majorHAnsi" w:hAnsiTheme="majorHAnsi" w:cs="Times New Roman"/>
          <w:sz w:val="24"/>
          <w:szCs w:val="24"/>
        </w:rPr>
        <w:t>neřeší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. V případě zpozorování havárie nebo úniku skladované látky ohlásit tuto skutečnost na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telefonní čísla 150 nebo 112.</w:t>
      </w:r>
    </w:p>
    <w:p w14:paraId="43B8F41E" w14:textId="77777777" w:rsidR="005A7F49" w:rsidRDefault="005A7F49" w:rsidP="005A7F49">
      <w:pPr>
        <w:spacing w:after="0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2979F6E5" w14:textId="77777777" w:rsidR="005A7F49" w:rsidRDefault="005A7F49" w:rsidP="005A7F49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Pokyny:</w:t>
      </w:r>
    </w:p>
    <w:p w14:paraId="47017A6B" w14:textId="77777777" w:rsidR="005A7F49" w:rsidRDefault="005A7F49" w:rsidP="005A7F49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A. Nezdržovat se v bezprostřední blízkosti místa vzniku havárie, ukrýt se v bezpečných a neohrožovaných budovách, uzavřít okna a dveře.</w:t>
      </w:r>
    </w:p>
    <w:p w14:paraId="1EC242CD" w14:textId="77777777" w:rsidR="005A7F49" w:rsidRDefault="005A7F49" w:rsidP="005A7F49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B. Vypnout ventilaci</w:t>
      </w:r>
    </w:p>
    <w:p w14:paraId="1D89637A" w14:textId="77777777" w:rsidR="005A7F49" w:rsidRDefault="005A7F49" w:rsidP="005A7F49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C. V prostoru úniku nebezpečné látky nemanipulovat s otevřeným ohněm a nepoužívat elektronické přístroje nebo elektrické spotřebiče.</w:t>
      </w:r>
    </w:p>
    <w:p w14:paraId="3ABA1138" w14:textId="77777777" w:rsidR="005A7F49" w:rsidRDefault="005A7F49" w:rsidP="005A7F49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D. K ochraně proti sálavému teplu z požáru lze použít navlhčený oděv, celý povrch těla musí být zakryt.</w:t>
      </w:r>
    </w:p>
    <w:p w14:paraId="0F335947" w14:textId="77777777" w:rsidR="005A7F49" w:rsidRDefault="005A7F49" w:rsidP="005A7F49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E. K ochraně dýchacích cest před zplodinami z hoření lze použít překrytí úst a nosu kusem látky navlhčeným ve vodě nebo vodném roztoku kyseliny citronové nebo sody.</w:t>
      </w:r>
    </w:p>
    <w:p w14:paraId="3FF4BAA8" w14:textId="77777777" w:rsidR="005A7F49" w:rsidRDefault="005A7F49" w:rsidP="005A7F49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F. Poskytnout první pomoc zraněným, zvláště pak dětem a starším osobám a lidem s postižením.</w:t>
      </w:r>
    </w:p>
    <w:p w14:paraId="2AA98BE9" w14:textId="77777777" w:rsidR="005A7F49" w:rsidRDefault="005A7F49" w:rsidP="005A7F49">
      <w:pPr>
        <w:spacing w:after="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  <w:u w:val="single"/>
        </w:rPr>
        <w:t>G. Řídit se pokyny složek Integrovaného záchranného systému.</w:t>
      </w:r>
    </w:p>
    <w:p w14:paraId="41B8DC2F" w14:textId="77777777" w:rsidR="001C3C95" w:rsidRPr="00C25ACB" w:rsidRDefault="001C3C95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1B4BAFC8" w14:textId="24442D19" w:rsidR="00C25ACB" w:rsidRPr="00C25ACB" w:rsidRDefault="001C3C95" w:rsidP="009C4AF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434CCBC0" w14:textId="72272C47" w:rsidR="005A7F49" w:rsidRDefault="005A7F49" w:rsidP="005A7F49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6.</w:t>
      </w:r>
      <w:r>
        <w:rPr>
          <w:rFonts w:asciiTheme="majorHAnsi" w:hAnsiTheme="majorHAnsi" w:cs="Times New Roman"/>
          <w:sz w:val="24"/>
          <w:szCs w:val="24"/>
        </w:rPr>
        <w:t xml:space="preserve"> Objekt </w:t>
      </w:r>
      <w:r>
        <w:rPr>
          <w:rFonts w:asciiTheme="majorHAnsi" w:hAnsiTheme="majorHAnsi" w:cs="Times New Roman"/>
          <w:sz w:val="24"/>
          <w:szCs w:val="24"/>
        </w:rPr>
        <w:t>skladu hořlavých plynů a plnírny lahví</w:t>
      </w:r>
      <w:r>
        <w:rPr>
          <w:rFonts w:asciiTheme="majorHAnsi" w:hAnsiTheme="majorHAnsi" w:cs="Times New Roman"/>
          <w:sz w:val="24"/>
          <w:szCs w:val="24"/>
        </w:rPr>
        <w:t xml:space="preserve"> je pravidelně kontrolován orgány integrované inspekce (Česká inspekce životního prostředí, Krajská hygienická stanice, Hasičský záchranný sbor, Oblastní inspektorát práce, krajský úřad)</w:t>
      </w:r>
      <w:r>
        <w:rPr>
          <w:rFonts w:asciiTheme="majorHAnsi" w:hAnsiTheme="majorHAnsi" w:cs="Times New Roman"/>
          <w:sz w:val="24"/>
          <w:szCs w:val="24"/>
        </w:rPr>
        <w:t>.</w:t>
      </w:r>
    </w:p>
    <w:p w14:paraId="74315658" w14:textId="77777777" w:rsidR="005A7F49" w:rsidRDefault="005A7F49" w:rsidP="005A7F49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Podrobnější informace lze dle zákona č. 123/1998 Sb., o právu na informace o životním prostředí, ve znění pozdějších předpisů, získat na Krajském úřadě Libereckého kraje, odboru životního prostředí a zemědělství a dále u orgánů, které se podílejí na integrované inspekci zařízení.</w:t>
      </w:r>
    </w:p>
    <w:p w14:paraId="41A34547" w14:textId="77777777" w:rsidR="00D67B5C" w:rsidRPr="00D67B5C" w:rsidRDefault="00D67B5C" w:rsidP="00D6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A5826C" w14:textId="77777777" w:rsidR="00BD364E" w:rsidRPr="00BD364E" w:rsidRDefault="00BD364E" w:rsidP="00BD36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9239A" w14:textId="77777777" w:rsidR="00BD364E" w:rsidRDefault="00BD364E" w:rsidP="00BD36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727B7E4" w14:textId="77777777" w:rsidR="00BD364E" w:rsidRPr="00BD364E" w:rsidRDefault="00BD364E" w:rsidP="00BD36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683DD" w14:textId="77777777" w:rsidR="00EB0D05" w:rsidRDefault="00EB0D05" w:rsidP="00EB0D05">
      <w:pPr>
        <w:rPr>
          <w:rFonts w:ascii="Times New Roman" w:hAnsi="Times New Roman" w:cs="Times New Roman"/>
          <w:sz w:val="24"/>
          <w:szCs w:val="24"/>
        </w:rPr>
      </w:pPr>
    </w:p>
    <w:p w14:paraId="3FBD8D8D" w14:textId="77777777" w:rsidR="00B71B45" w:rsidRDefault="00B71B45" w:rsidP="00EB0D05">
      <w:pPr>
        <w:rPr>
          <w:rFonts w:ascii="Times New Roman" w:hAnsi="Times New Roman" w:cs="Times New Roman"/>
          <w:sz w:val="24"/>
          <w:szCs w:val="24"/>
        </w:rPr>
      </w:pPr>
    </w:p>
    <w:p w14:paraId="65EC3303" w14:textId="77777777" w:rsidR="00B71B45" w:rsidRDefault="00B71B45" w:rsidP="00EB0D05">
      <w:pPr>
        <w:rPr>
          <w:rFonts w:ascii="Times New Roman" w:hAnsi="Times New Roman" w:cs="Times New Roman"/>
          <w:sz w:val="24"/>
          <w:szCs w:val="24"/>
        </w:rPr>
      </w:pPr>
    </w:p>
    <w:p w14:paraId="316DDD4C" w14:textId="77777777" w:rsidR="00B71B45" w:rsidRPr="00EB0D05" w:rsidRDefault="00B71B45" w:rsidP="00EB0D05">
      <w:pPr>
        <w:rPr>
          <w:rFonts w:ascii="Times New Roman" w:hAnsi="Times New Roman" w:cs="Times New Roman"/>
          <w:sz w:val="24"/>
          <w:szCs w:val="24"/>
        </w:rPr>
      </w:pPr>
    </w:p>
    <w:sectPr w:rsidR="00B71B45" w:rsidRPr="00EB0D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F430" w14:textId="77777777" w:rsidR="005432F5" w:rsidRDefault="005432F5" w:rsidP="00B71B45">
      <w:pPr>
        <w:spacing w:after="0" w:line="240" w:lineRule="auto"/>
      </w:pPr>
      <w:r>
        <w:separator/>
      </w:r>
    </w:p>
  </w:endnote>
  <w:endnote w:type="continuationSeparator" w:id="0">
    <w:p w14:paraId="11CDDEDC" w14:textId="77777777" w:rsidR="005432F5" w:rsidRDefault="005432F5" w:rsidP="00B7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9738" w14:textId="77777777" w:rsidR="00B71B45" w:rsidRDefault="00B71B45">
    <w:pPr>
      <w:pStyle w:val="Zpat"/>
    </w:pPr>
    <w:r>
      <w:t>Informace pro veřejnost pro objekty zařazené do skupiny A</w:t>
    </w:r>
    <w:r>
      <w:tab/>
      <w:t xml:space="preserve">                                                      </w:t>
    </w:r>
    <w:r w:rsidR="00AF0C64">
      <w:t>leden 2018</w:t>
    </w:r>
  </w:p>
  <w:p w14:paraId="75823368" w14:textId="77777777" w:rsidR="00B71B45" w:rsidRDefault="00B71B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98D6" w14:textId="77777777" w:rsidR="005432F5" w:rsidRDefault="005432F5" w:rsidP="00B71B45">
      <w:pPr>
        <w:spacing w:after="0" w:line="240" w:lineRule="auto"/>
      </w:pPr>
      <w:r>
        <w:separator/>
      </w:r>
    </w:p>
  </w:footnote>
  <w:footnote w:type="continuationSeparator" w:id="0">
    <w:p w14:paraId="56F51AE0" w14:textId="77777777" w:rsidR="005432F5" w:rsidRDefault="005432F5" w:rsidP="00B71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01ED4"/>
    <w:multiLevelType w:val="hybridMultilevel"/>
    <w:tmpl w:val="90E0587C"/>
    <w:lvl w:ilvl="0" w:tplc="2EDC0B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9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A"/>
    <w:rsid w:val="000B6F42"/>
    <w:rsid w:val="00114CFD"/>
    <w:rsid w:val="00166739"/>
    <w:rsid w:val="001C3C95"/>
    <w:rsid w:val="001C7F6E"/>
    <w:rsid w:val="001F1F5D"/>
    <w:rsid w:val="00253191"/>
    <w:rsid w:val="00312A3F"/>
    <w:rsid w:val="00350924"/>
    <w:rsid w:val="00352BAF"/>
    <w:rsid w:val="00361F63"/>
    <w:rsid w:val="00383F3F"/>
    <w:rsid w:val="003E1A98"/>
    <w:rsid w:val="00404A1B"/>
    <w:rsid w:val="004840C4"/>
    <w:rsid w:val="004A5A3C"/>
    <w:rsid w:val="004F00E4"/>
    <w:rsid w:val="005432F5"/>
    <w:rsid w:val="005A7F49"/>
    <w:rsid w:val="006849D7"/>
    <w:rsid w:val="006C662A"/>
    <w:rsid w:val="006C7968"/>
    <w:rsid w:val="00723B76"/>
    <w:rsid w:val="00735092"/>
    <w:rsid w:val="00830E11"/>
    <w:rsid w:val="008E089D"/>
    <w:rsid w:val="00933D38"/>
    <w:rsid w:val="00936BC1"/>
    <w:rsid w:val="00961428"/>
    <w:rsid w:val="009C4AF0"/>
    <w:rsid w:val="00A26426"/>
    <w:rsid w:val="00A32375"/>
    <w:rsid w:val="00A81BB9"/>
    <w:rsid w:val="00AC7CD3"/>
    <w:rsid w:val="00AF0C64"/>
    <w:rsid w:val="00B130F2"/>
    <w:rsid w:val="00B21F62"/>
    <w:rsid w:val="00B43056"/>
    <w:rsid w:val="00B55735"/>
    <w:rsid w:val="00B55C35"/>
    <w:rsid w:val="00B61E8A"/>
    <w:rsid w:val="00B71B45"/>
    <w:rsid w:val="00B95D2A"/>
    <w:rsid w:val="00BB1BCD"/>
    <w:rsid w:val="00BD364E"/>
    <w:rsid w:val="00C0490F"/>
    <w:rsid w:val="00C25ACB"/>
    <w:rsid w:val="00C51B99"/>
    <w:rsid w:val="00D512DE"/>
    <w:rsid w:val="00D67B5C"/>
    <w:rsid w:val="00D9752E"/>
    <w:rsid w:val="00DA5E36"/>
    <w:rsid w:val="00DC1AC6"/>
    <w:rsid w:val="00E1467A"/>
    <w:rsid w:val="00EB0D05"/>
    <w:rsid w:val="00ED085A"/>
    <w:rsid w:val="00EF2FCD"/>
    <w:rsid w:val="00F66F67"/>
    <w:rsid w:val="00F6729F"/>
    <w:rsid w:val="00F7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F450"/>
  <w15:docId w15:val="{5A075933-19CE-40AE-BC46-7CD0FC55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F42"/>
    <w:pPr>
      <w:ind w:left="720"/>
      <w:contextualSpacing/>
    </w:pPr>
  </w:style>
  <w:style w:type="table" w:styleId="Mkatabulky">
    <w:name w:val="Table Grid"/>
    <w:basedOn w:val="Normlntabulka"/>
    <w:uiPriority w:val="59"/>
    <w:rsid w:val="0036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7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B45"/>
  </w:style>
  <w:style w:type="paragraph" w:styleId="Zpat">
    <w:name w:val="footer"/>
    <w:basedOn w:val="Normln"/>
    <w:link w:val="ZpatChar"/>
    <w:uiPriority w:val="99"/>
    <w:unhideWhenUsed/>
    <w:rsid w:val="00B7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B45"/>
  </w:style>
  <w:style w:type="paragraph" w:styleId="Textbubliny">
    <w:name w:val="Balloon Text"/>
    <w:basedOn w:val="Normln"/>
    <w:link w:val="TextbublinyChar"/>
    <w:uiPriority w:val="99"/>
    <w:semiHidden/>
    <w:unhideWhenUsed/>
    <w:rsid w:val="00B7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B4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21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Svacinkova Katerina</dc:creator>
  <cp:lastModifiedBy>Svačinková Kateřina</cp:lastModifiedBy>
  <cp:revision>2</cp:revision>
  <cp:lastPrinted>2018-01-24T09:31:00Z</cp:lastPrinted>
  <dcterms:created xsi:type="dcterms:W3CDTF">2023-01-30T07:45:00Z</dcterms:created>
  <dcterms:modified xsi:type="dcterms:W3CDTF">2023-01-30T07:45:00Z</dcterms:modified>
</cp:coreProperties>
</file>